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21" w:rsidRPr="00D53DE4" w:rsidRDefault="00923D2F" w:rsidP="00326421">
      <w:pPr>
        <w:jc w:val="center"/>
        <w:rPr>
          <w:b/>
          <w:bCs/>
          <w:sz w:val="36"/>
          <w:szCs w:val="36"/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114300</wp:posOffset>
            </wp:positionV>
            <wp:extent cx="2379345" cy="416560"/>
            <wp:effectExtent l="19050" t="0" r="1905" b="0"/>
            <wp:wrapNone/>
            <wp:docPr id="2" name="Image 2" descr="log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421" w:rsidRPr="00D53DE4" w:rsidRDefault="00326421" w:rsidP="00326421">
      <w:pPr>
        <w:jc w:val="center"/>
        <w:rPr>
          <w:b/>
          <w:bCs/>
          <w:sz w:val="36"/>
          <w:szCs w:val="36"/>
          <w:lang w:val="en-GB"/>
        </w:rPr>
      </w:pPr>
    </w:p>
    <w:p w:rsidR="0092382F" w:rsidRPr="00D53DE4" w:rsidRDefault="00CB5095" w:rsidP="008925B7">
      <w:pPr>
        <w:jc w:val="center"/>
        <w:outlineLvl w:val="0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Revised </w:t>
      </w:r>
      <w:r w:rsidR="0092382F" w:rsidRPr="00D53DE4">
        <w:rPr>
          <w:b/>
          <w:bCs/>
          <w:sz w:val="36"/>
          <w:szCs w:val="36"/>
          <w:lang w:val="en-GB"/>
        </w:rPr>
        <w:t>Announcement</w:t>
      </w:r>
    </w:p>
    <w:p w:rsidR="00326421" w:rsidRPr="00D53DE4" w:rsidRDefault="0092382F" w:rsidP="00B63EF9">
      <w:pPr>
        <w:jc w:val="center"/>
        <w:outlineLvl w:val="0"/>
        <w:rPr>
          <w:sz w:val="16"/>
          <w:szCs w:val="16"/>
          <w:lang w:val="en-GB"/>
        </w:rPr>
      </w:pPr>
      <w:r w:rsidRPr="00D53DE4">
        <w:rPr>
          <w:b/>
          <w:bCs/>
          <w:sz w:val="36"/>
          <w:szCs w:val="36"/>
          <w:lang w:val="en-GB"/>
        </w:rPr>
        <w:t xml:space="preserve"> </w:t>
      </w:r>
    </w:p>
    <w:p w:rsidR="00326421" w:rsidRPr="00D53DE4" w:rsidRDefault="00326421" w:rsidP="008925B7">
      <w:pPr>
        <w:tabs>
          <w:tab w:val="left" w:pos="5674"/>
        </w:tabs>
        <w:jc w:val="center"/>
        <w:outlineLvl w:val="0"/>
        <w:rPr>
          <w:b/>
          <w:bCs/>
          <w:sz w:val="28"/>
          <w:szCs w:val="28"/>
          <w:lang w:val="en-GB"/>
        </w:rPr>
      </w:pPr>
      <w:r w:rsidRPr="00D53DE4">
        <w:rPr>
          <w:b/>
          <w:bCs/>
          <w:sz w:val="28"/>
          <w:szCs w:val="28"/>
          <w:lang w:val="en-GB"/>
        </w:rPr>
        <w:t xml:space="preserve">The </w:t>
      </w:r>
      <w:r w:rsidR="006E7660" w:rsidRPr="00D53DE4">
        <w:rPr>
          <w:b/>
          <w:bCs/>
          <w:sz w:val="28"/>
          <w:szCs w:val="28"/>
          <w:lang w:val="en-GB"/>
        </w:rPr>
        <w:t>third</w:t>
      </w:r>
      <w:r w:rsidR="00015D66" w:rsidRPr="00D53DE4">
        <w:rPr>
          <w:b/>
          <w:bCs/>
          <w:sz w:val="28"/>
          <w:szCs w:val="28"/>
          <w:lang w:val="en-GB"/>
        </w:rPr>
        <w:t xml:space="preserve"> </w:t>
      </w:r>
      <w:r w:rsidRPr="00D53DE4">
        <w:rPr>
          <w:b/>
          <w:bCs/>
          <w:i/>
          <w:iCs/>
          <w:sz w:val="28"/>
          <w:szCs w:val="28"/>
          <w:lang w:val="en-GB"/>
        </w:rPr>
        <w:t>Accounting History</w:t>
      </w:r>
      <w:r w:rsidRPr="00D53DE4">
        <w:rPr>
          <w:b/>
          <w:bCs/>
          <w:sz w:val="28"/>
          <w:szCs w:val="28"/>
          <w:lang w:val="en-GB"/>
        </w:rPr>
        <w:t xml:space="preserve"> International </w:t>
      </w:r>
      <w:r w:rsidR="00667CE6" w:rsidRPr="00D53DE4">
        <w:rPr>
          <w:b/>
          <w:bCs/>
          <w:sz w:val="28"/>
          <w:szCs w:val="28"/>
          <w:lang w:val="en-GB"/>
        </w:rPr>
        <w:t>Emerging Scholars</w:t>
      </w:r>
      <w:r w:rsidR="003D4C78" w:rsidRPr="00D53DE4">
        <w:rPr>
          <w:b/>
          <w:bCs/>
          <w:sz w:val="28"/>
          <w:szCs w:val="28"/>
          <w:lang w:val="en-GB"/>
        </w:rPr>
        <w:t>’</w:t>
      </w:r>
      <w:r w:rsidR="00667CE6" w:rsidRPr="00D53DE4">
        <w:rPr>
          <w:b/>
          <w:bCs/>
          <w:sz w:val="28"/>
          <w:szCs w:val="28"/>
          <w:lang w:val="en-GB"/>
        </w:rPr>
        <w:t xml:space="preserve"> Colloquium</w:t>
      </w:r>
    </w:p>
    <w:p w:rsidR="00326421" w:rsidRPr="00D53DE4" w:rsidRDefault="00326421" w:rsidP="00326421">
      <w:pPr>
        <w:tabs>
          <w:tab w:val="left" w:pos="5674"/>
        </w:tabs>
        <w:jc w:val="center"/>
        <w:rPr>
          <w:sz w:val="16"/>
          <w:szCs w:val="16"/>
          <w:lang w:val="en-GB"/>
        </w:rPr>
      </w:pPr>
    </w:p>
    <w:p w:rsidR="002B4D3F" w:rsidRPr="00D53DE4" w:rsidRDefault="006E7660" w:rsidP="008925B7">
      <w:pPr>
        <w:jc w:val="center"/>
        <w:outlineLvl w:val="0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D53DE4">
            <w:rPr>
              <w:bCs/>
              <w:iCs/>
              <w:lang w:val="en-GB"/>
            </w:rPr>
            <w:t>Paris</w:t>
          </w:r>
        </w:smartTag>
      </w:smartTag>
    </w:p>
    <w:p w:rsidR="00667CE6" w:rsidRPr="00D53DE4" w:rsidRDefault="006E7660" w:rsidP="008925B7">
      <w:pPr>
        <w:jc w:val="center"/>
        <w:outlineLvl w:val="0"/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D53DE4">
            <w:rPr>
              <w:lang w:val="en-GB"/>
            </w:rPr>
            <w:t>France</w:t>
          </w:r>
        </w:smartTag>
      </w:smartTag>
      <w:r w:rsidR="00015D66" w:rsidRPr="00D53DE4">
        <w:rPr>
          <w:lang w:val="en-GB"/>
        </w:rPr>
        <w:t xml:space="preserve"> </w:t>
      </w:r>
    </w:p>
    <w:p w:rsidR="00015D66" w:rsidRPr="00D53DE4" w:rsidRDefault="00015D66" w:rsidP="008925B7">
      <w:pPr>
        <w:jc w:val="center"/>
        <w:outlineLvl w:val="0"/>
        <w:rPr>
          <w:lang w:val="en-GB"/>
        </w:rPr>
      </w:pPr>
    </w:p>
    <w:p w:rsidR="00326421" w:rsidRPr="00D53DE4" w:rsidRDefault="00CB5095" w:rsidP="008925B7">
      <w:pPr>
        <w:jc w:val="center"/>
        <w:outlineLvl w:val="0"/>
        <w:rPr>
          <w:b/>
          <w:lang w:val="en-GB"/>
        </w:rPr>
      </w:pPr>
      <w:r>
        <w:rPr>
          <w:b/>
          <w:lang w:val="en-GB"/>
        </w:rPr>
        <w:t>8-10</w:t>
      </w:r>
      <w:r w:rsidR="00284A86" w:rsidRPr="00D53DE4">
        <w:rPr>
          <w:b/>
          <w:lang w:val="en-GB"/>
        </w:rPr>
        <w:t xml:space="preserve"> July</w:t>
      </w:r>
      <w:r w:rsidR="00326421" w:rsidRPr="00D53DE4">
        <w:rPr>
          <w:b/>
          <w:lang w:val="en-GB"/>
        </w:rPr>
        <w:t xml:space="preserve"> 20</w:t>
      </w:r>
      <w:r w:rsidR="00015D66" w:rsidRPr="00D53DE4">
        <w:rPr>
          <w:b/>
          <w:lang w:val="en-GB"/>
        </w:rPr>
        <w:t>1</w:t>
      </w:r>
      <w:r w:rsidR="00061852">
        <w:rPr>
          <w:b/>
          <w:lang w:val="en-GB"/>
        </w:rPr>
        <w:t xml:space="preserve">2 </w:t>
      </w:r>
    </w:p>
    <w:p w:rsidR="00326421" w:rsidRPr="00D53DE4" w:rsidRDefault="00326421" w:rsidP="00326421">
      <w:pPr>
        <w:jc w:val="center"/>
        <w:rPr>
          <w:sz w:val="20"/>
          <w:szCs w:val="20"/>
          <w:lang w:val="en-GB"/>
        </w:rPr>
      </w:pPr>
    </w:p>
    <w:p w:rsidR="00C0249F" w:rsidRPr="00D53DE4" w:rsidRDefault="00AA06B1" w:rsidP="00A44B60">
      <w:pPr>
        <w:jc w:val="center"/>
        <w:outlineLvl w:val="0"/>
        <w:rPr>
          <w:i/>
          <w:lang w:val="en-GB"/>
        </w:rPr>
      </w:pPr>
      <w:r w:rsidRPr="00D53DE4">
        <w:rPr>
          <w:i/>
          <w:lang w:val="en-GB"/>
        </w:rPr>
        <w:t>Organiz</w:t>
      </w:r>
      <w:r w:rsidR="003D62BF" w:rsidRPr="00D53DE4">
        <w:rPr>
          <w:i/>
          <w:lang w:val="en-GB"/>
        </w:rPr>
        <w:t>ed i</w:t>
      </w:r>
      <w:r w:rsidR="009A6EE7" w:rsidRPr="00D53DE4">
        <w:rPr>
          <w:i/>
          <w:lang w:val="en-GB"/>
        </w:rPr>
        <w:t xml:space="preserve">n cooperation with </w:t>
      </w:r>
    </w:p>
    <w:p w:rsidR="00C0249F" w:rsidRPr="00D53DE4" w:rsidRDefault="006E7660" w:rsidP="00A44B60">
      <w:pPr>
        <w:jc w:val="center"/>
        <w:outlineLvl w:val="0"/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 w:rsidRPr="00D53DE4">
            <w:rPr>
              <w:lang w:val="en-GB"/>
            </w:rPr>
            <w:t>SKEMA</w:t>
          </w:r>
        </w:smartTag>
        <w:r w:rsidRPr="00D53DE4">
          <w:rPr>
            <w:lang w:val="en-GB"/>
          </w:rPr>
          <w:t xml:space="preserve"> </w:t>
        </w:r>
        <w:smartTag w:uri="urn:schemas-microsoft-com:office:smarttags" w:element="PlaceName">
          <w:r w:rsidRPr="00D53DE4">
            <w:rPr>
              <w:lang w:val="en-GB"/>
            </w:rPr>
            <w:t>Business</w:t>
          </w:r>
        </w:smartTag>
        <w:r w:rsidRPr="00D53DE4">
          <w:rPr>
            <w:lang w:val="en-GB"/>
          </w:rPr>
          <w:t xml:space="preserve"> </w:t>
        </w:r>
        <w:smartTag w:uri="urn:schemas-microsoft-com:office:smarttags" w:element="PlaceType">
          <w:r w:rsidRPr="00D53DE4">
            <w:rPr>
              <w:lang w:val="en-GB"/>
            </w:rPr>
            <w:t>School</w:t>
          </w:r>
        </w:smartTag>
      </w:smartTag>
    </w:p>
    <w:p w:rsidR="006E7660" w:rsidRPr="00D53DE4" w:rsidRDefault="006E7660" w:rsidP="00A44B60">
      <w:pPr>
        <w:jc w:val="center"/>
        <w:outlineLvl w:val="0"/>
        <w:rPr>
          <w:lang w:val="en-GB"/>
        </w:rPr>
      </w:pPr>
      <w:r w:rsidRPr="00D53DE4">
        <w:rPr>
          <w:lang w:val="en-GB"/>
        </w:rPr>
        <w:t>Université Paris-Sud 11</w:t>
      </w:r>
    </w:p>
    <w:p w:rsidR="00AA06B1" w:rsidRPr="00D53DE4" w:rsidRDefault="00AA06B1" w:rsidP="00772881">
      <w:pPr>
        <w:jc w:val="center"/>
        <w:rPr>
          <w:lang w:val="en-GB"/>
        </w:rPr>
      </w:pPr>
    </w:p>
    <w:p w:rsidR="00602116" w:rsidRPr="00D53DE4" w:rsidRDefault="0059346A" w:rsidP="004F24A1">
      <w:pPr>
        <w:jc w:val="both"/>
        <w:rPr>
          <w:lang w:val="en-GB"/>
        </w:rPr>
      </w:pPr>
      <w:r w:rsidRPr="00D53DE4">
        <w:rPr>
          <w:lang w:val="en-GB"/>
        </w:rPr>
        <w:t xml:space="preserve">This </w:t>
      </w:r>
      <w:r w:rsidR="00827F24" w:rsidRPr="00D53DE4">
        <w:rPr>
          <w:lang w:val="en-GB"/>
        </w:rPr>
        <w:t xml:space="preserve">international </w:t>
      </w:r>
      <w:r w:rsidRPr="00D53DE4">
        <w:rPr>
          <w:lang w:val="en-GB"/>
        </w:rPr>
        <w:t xml:space="preserve">forum is designed for emerging scholars of all ages </w:t>
      </w:r>
      <w:r w:rsidR="00CD77D3" w:rsidRPr="00D53DE4">
        <w:rPr>
          <w:lang w:val="en-GB"/>
        </w:rPr>
        <w:t xml:space="preserve">and career stages, </w:t>
      </w:r>
      <w:r w:rsidRPr="00D53DE4">
        <w:rPr>
          <w:lang w:val="en-GB"/>
        </w:rPr>
        <w:t xml:space="preserve">including doctoral degree students, new faculty and other emerging </w:t>
      </w:r>
      <w:r w:rsidR="002B5D41" w:rsidRPr="00D53DE4">
        <w:rPr>
          <w:lang w:val="en-GB"/>
        </w:rPr>
        <w:t xml:space="preserve">accounting </w:t>
      </w:r>
      <w:r w:rsidRPr="00D53DE4">
        <w:rPr>
          <w:lang w:val="en-GB"/>
        </w:rPr>
        <w:t>researchers who have an interest in accounting</w:t>
      </w:r>
      <w:r w:rsidR="00F65C97" w:rsidRPr="00D53DE4">
        <w:rPr>
          <w:lang w:val="en-GB"/>
        </w:rPr>
        <w:t xml:space="preserve"> history</w:t>
      </w:r>
      <w:r w:rsidR="000053B5">
        <w:rPr>
          <w:lang w:val="en-GB"/>
        </w:rPr>
        <w:t xml:space="preserve"> research and publication</w:t>
      </w:r>
      <w:r w:rsidR="00F65C97" w:rsidRPr="00D53DE4">
        <w:rPr>
          <w:lang w:val="en-GB"/>
        </w:rPr>
        <w:t xml:space="preserve">, and </w:t>
      </w:r>
      <w:r w:rsidRPr="00D53DE4">
        <w:rPr>
          <w:lang w:val="en-GB"/>
        </w:rPr>
        <w:t xml:space="preserve">who </w:t>
      </w:r>
      <w:r w:rsidR="000053B5">
        <w:rPr>
          <w:lang w:val="en-GB"/>
        </w:rPr>
        <w:t>seek to obtain</w:t>
      </w:r>
      <w:r w:rsidR="00602116" w:rsidRPr="00D53DE4">
        <w:rPr>
          <w:lang w:val="en-GB"/>
        </w:rPr>
        <w:t xml:space="preserve"> feedback from senior faculty</w:t>
      </w:r>
      <w:r w:rsidR="005A13DC">
        <w:rPr>
          <w:lang w:val="en-GB"/>
        </w:rPr>
        <w:t xml:space="preserve"> members</w:t>
      </w:r>
      <w:r w:rsidR="00602116" w:rsidRPr="00D53DE4">
        <w:rPr>
          <w:lang w:val="en-GB"/>
        </w:rPr>
        <w:t xml:space="preserve"> on their </w:t>
      </w:r>
      <w:r w:rsidR="00C200BF">
        <w:rPr>
          <w:lang w:val="en-GB"/>
        </w:rPr>
        <w:t xml:space="preserve">historical accounting </w:t>
      </w:r>
      <w:r w:rsidR="00602116" w:rsidRPr="00D53DE4">
        <w:rPr>
          <w:lang w:val="en-GB"/>
        </w:rPr>
        <w:t>resea</w:t>
      </w:r>
      <w:r w:rsidR="000053B5">
        <w:rPr>
          <w:lang w:val="en-GB"/>
        </w:rPr>
        <w:t>rch projects</w:t>
      </w:r>
      <w:r w:rsidR="00602116" w:rsidRPr="00D53DE4">
        <w:rPr>
          <w:lang w:val="en-GB"/>
        </w:rPr>
        <w:t xml:space="preserve"> in an intellectually stimulating environment.</w:t>
      </w:r>
    </w:p>
    <w:p w:rsidR="0059346A" w:rsidRPr="00D53DE4" w:rsidRDefault="00602116" w:rsidP="004F24A1">
      <w:pPr>
        <w:jc w:val="both"/>
        <w:rPr>
          <w:lang w:val="en-GB"/>
        </w:rPr>
      </w:pPr>
      <w:r w:rsidRPr="00D53DE4">
        <w:rPr>
          <w:lang w:val="en-GB"/>
        </w:rPr>
        <w:t xml:space="preserve"> </w:t>
      </w:r>
    </w:p>
    <w:p w:rsidR="00602116" w:rsidRPr="00D53DE4" w:rsidRDefault="0059346A" w:rsidP="004F24A1">
      <w:pPr>
        <w:jc w:val="both"/>
        <w:rPr>
          <w:lang w:val="en-GB"/>
        </w:rPr>
      </w:pPr>
      <w:r w:rsidRPr="00D53DE4">
        <w:rPr>
          <w:lang w:val="en-GB"/>
        </w:rPr>
        <w:t xml:space="preserve">The </w:t>
      </w:r>
      <w:r w:rsidR="006E7660" w:rsidRPr="00D53DE4">
        <w:rPr>
          <w:lang w:val="en-GB"/>
        </w:rPr>
        <w:t>third</w:t>
      </w:r>
      <w:r w:rsidR="008D412C" w:rsidRPr="00D53DE4">
        <w:rPr>
          <w:lang w:val="en-GB"/>
        </w:rPr>
        <w:t xml:space="preserve"> </w:t>
      </w:r>
      <w:r w:rsidRPr="00D53DE4">
        <w:rPr>
          <w:lang w:val="en-GB"/>
        </w:rPr>
        <w:t xml:space="preserve">forum will be </w:t>
      </w:r>
      <w:r w:rsidR="006E7660" w:rsidRPr="00D53DE4">
        <w:rPr>
          <w:lang w:val="en-GB"/>
        </w:rPr>
        <w:t>organized in cooperation with</w:t>
      </w:r>
      <w:r w:rsidRPr="00D53DE4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E7660" w:rsidRPr="00D53DE4">
            <w:rPr>
              <w:lang w:val="en-GB"/>
            </w:rPr>
            <w:t>SKEMA</w:t>
          </w:r>
        </w:smartTag>
        <w:r w:rsidR="006E7660" w:rsidRPr="00D53DE4">
          <w:rPr>
            <w:lang w:val="en-GB"/>
          </w:rPr>
          <w:t xml:space="preserve"> </w:t>
        </w:r>
        <w:smartTag w:uri="urn:schemas-microsoft-com:office:smarttags" w:element="PlaceName">
          <w:r w:rsidR="006E7660" w:rsidRPr="00D53DE4">
            <w:rPr>
              <w:lang w:val="en-GB"/>
            </w:rPr>
            <w:t>Business</w:t>
          </w:r>
        </w:smartTag>
        <w:r w:rsidR="006E7660" w:rsidRPr="00D53DE4">
          <w:rPr>
            <w:lang w:val="en-GB"/>
          </w:rPr>
          <w:t xml:space="preserve"> </w:t>
        </w:r>
        <w:smartTag w:uri="urn:schemas-microsoft-com:office:smarttags" w:element="PlaceType">
          <w:r w:rsidR="006E7660" w:rsidRPr="00D53DE4">
            <w:rPr>
              <w:lang w:val="en-GB"/>
            </w:rPr>
            <w:t>School</w:t>
          </w:r>
        </w:smartTag>
      </w:smartTag>
      <w:r w:rsidR="006E7660" w:rsidRPr="00D53DE4">
        <w:rPr>
          <w:lang w:val="en-GB"/>
        </w:rPr>
        <w:t xml:space="preserve"> a</w:t>
      </w:r>
      <w:r w:rsidR="00C200BF">
        <w:rPr>
          <w:lang w:val="en-GB"/>
        </w:rPr>
        <w:t xml:space="preserve">nd the University Paris-Sud 11.  </w:t>
      </w:r>
      <w:r w:rsidR="006E7660" w:rsidRPr="00D53DE4">
        <w:rPr>
          <w:lang w:val="en-GB"/>
        </w:rPr>
        <w:t xml:space="preserve">The colloquium will be </w:t>
      </w:r>
      <w:r w:rsidR="000053B5">
        <w:rPr>
          <w:lang w:val="en-GB"/>
        </w:rPr>
        <w:t>held at</w:t>
      </w:r>
      <w:r w:rsidR="006E7660" w:rsidRPr="00D53DE4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E7660" w:rsidRPr="00D53DE4">
            <w:rPr>
              <w:lang w:val="en-GB"/>
            </w:rPr>
            <w:t>SKEMA</w:t>
          </w:r>
        </w:smartTag>
        <w:r w:rsidR="006E7660" w:rsidRPr="00D53DE4">
          <w:rPr>
            <w:lang w:val="en-GB"/>
          </w:rPr>
          <w:t xml:space="preserve"> </w:t>
        </w:r>
        <w:smartTag w:uri="urn:schemas-microsoft-com:office:smarttags" w:element="PlaceName">
          <w:r w:rsidR="006E7660" w:rsidRPr="00D53DE4">
            <w:rPr>
              <w:lang w:val="en-GB"/>
            </w:rPr>
            <w:t>Business</w:t>
          </w:r>
        </w:smartTag>
        <w:r w:rsidR="006E7660" w:rsidRPr="00D53DE4">
          <w:rPr>
            <w:lang w:val="en-GB"/>
          </w:rPr>
          <w:t xml:space="preserve"> </w:t>
        </w:r>
        <w:smartTag w:uri="urn:schemas-microsoft-com:office:smarttags" w:element="PlaceType">
          <w:r w:rsidR="006E7660" w:rsidRPr="00D53DE4">
            <w:rPr>
              <w:lang w:val="en-GB"/>
            </w:rPr>
            <w:t>School</w:t>
          </w:r>
        </w:smartTag>
      </w:smartTag>
      <w:r w:rsidR="000053B5">
        <w:rPr>
          <w:lang w:val="en-GB"/>
        </w:rPr>
        <w:t xml:space="preserve">, </w:t>
      </w:r>
      <w:r w:rsidR="006E7660" w:rsidRPr="00D53DE4">
        <w:rPr>
          <w:lang w:val="en-GB"/>
        </w:rPr>
        <w:t xml:space="preserve">Parisian campus at La Défense. La Défense is the major business district in </w:t>
      </w:r>
      <w:smartTag w:uri="urn:schemas-microsoft-com:office:smarttags" w:element="City">
        <w:smartTag w:uri="urn:schemas-microsoft-com:office:smarttags" w:element="place">
          <w:r w:rsidR="006E7660" w:rsidRPr="00D53DE4">
            <w:rPr>
              <w:lang w:val="en-GB"/>
            </w:rPr>
            <w:t>Paris</w:t>
          </w:r>
        </w:smartTag>
      </w:smartTag>
      <w:r w:rsidR="006E7660" w:rsidRPr="00D53DE4">
        <w:rPr>
          <w:lang w:val="en-GB"/>
        </w:rPr>
        <w:t xml:space="preserve">, situated on the Historical Axis of the </w:t>
      </w:r>
      <w:r w:rsidR="00F65C97" w:rsidRPr="00D53DE4">
        <w:rPr>
          <w:lang w:val="en-GB"/>
        </w:rPr>
        <w:t xml:space="preserve">French </w:t>
      </w:r>
      <w:r w:rsidR="00FA4AB7" w:rsidRPr="00D53DE4">
        <w:rPr>
          <w:lang w:val="en-GB"/>
        </w:rPr>
        <w:t xml:space="preserve">capital, </w:t>
      </w:r>
      <w:r w:rsidR="00C200BF">
        <w:rPr>
          <w:lang w:val="en-GB"/>
        </w:rPr>
        <w:t>near</w:t>
      </w:r>
      <w:r w:rsidR="006E7660" w:rsidRPr="00D53DE4">
        <w:rPr>
          <w:lang w:val="en-GB"/>
        </w:rPr>
        <w:t xml:space="preserve"> </w:t>
      </w:r>
      <w:r w:rsidR="00F65C97" w:rsidRPr="00D53DE4">
        <w:rPr>
          <w:lang w:val="en-GB"/>
        </w:rPr>
        <w:t xml:space="preserve">major </w:t>
      </w:r>
      <w:r w:rsidR="006E7660" w:rsidRPr="00D53DE4">
        <w:rPr>
          <w:lang w:val="en-GB"/>
        </w:rPr>
        <w:t xml:space="preserve">sites like </w:t>
      </w:r>
      <w:r w:rsidR="00F65C97" w:rsidRPr="00D53DE4">
        <w:rPr>
          <w:lang w:val="en-GB"/>
        </w:rPr>
        <w:t xml:space="preserve">The </w:t>
      </w:r>
      <w:r w:rsidR="006E7660" w:rsidRPr="00D53DE4">
        <w:rPr>
          <w:lang w:val="en-GB"/>
        </w:rPr>
        <w:t xml:space="preserve">Louvre, </w:t>
      </w:r>
      <w:r w:rsidR="00FA4AB7" w:rsidRPr="00D53DE4">
        <w:rPr>
          <w:lang w:val="en-GB"/>
        </w:rPr>
        <w:t xml:space="preserve">Champs Elysées, and </w:t>
      </w:r>
      <w:r w:rsidR="00F65C97" w:rsidRPr="00D53DE4">
        <w:rPr>
          <w:lang w:val="en-GB"/>
        </w:rPr>
        <w:t xml:space="preserve">The </w:t>
      </w:r>
      <w:r w:rsidR="00FA4AB7" w:rsidRPr="00D53DE4">
        <w:rPr>
          <w:lang w:val="en-GB"/>
        </w:rPr>
        <w:t xml:space="preserve">Arc de Triomphe. </w:t>
      </w:r>
      <w:r w:rsidR="00C200BF">
        <w:rPr>
          <w:lang w:val="en-GB"/>
        </w:rPr>
        <w:t xml:space="preserve"> </w:t>
      </w:r>
      <w:r w:rsidR="00364CB7" w:rsidRPr="00D53DE4">
        <w:rPr>
          <w:lang w:val="en-GB"/>
        </w:rPr>
        <w:t>Please note that t</w:t>
      </w:r>
      <w:r w:rsidR="00F65C97" w:rsidRPr="00D53DE4">
        <w:rPr>
          <w:lang w:val="en-GB"/>
        </w:rPr>
        <w:t xml:space="preserve">he </w:t>
      </w:r>
      <w:r w:rsidR="00602116" w:rsidRPr="00D53DE4">
        <w:rPr>
          <w:lang w:val="en-GB"/>
        </w:rPr>
        <w:t xml:space="preserve">event </w:t>
      </w:r>
      <w:r w:rsidR="005A13DC">
        <w:rPr>
          <w:lang w:val="en-GB"/>
        </w:rPr>
        <w:t xml:space="preserve">will </w:t>
      </w:r>
      <w:r w:rsidR="00602116" w:rsidRPr="00D53DE4">
        <w:rPr>
          <w:lang w:val="en-GB"/>
        </w:rPr>
        <w:t>take place on the eve of the French National hol</w:t>
      </w:r>
      <w:r w:rsidR="00D53DE4">
        <w:rPr>
          <w:lang w:val="en-GB"/>
        </w:rPr>
        <w:t>i</w:t>
      </w:r>
      <w:r w:rsidR="00602116" w:rsidRPr="00D53DE4">
        <w:rPr>
          <w:lang w:val="en-GB"/>
        </w:rPr>
        <w:t>day</w:t>
      </w:r>
      <w:r w:rsidR="00364CB7" w:rsidRPr="00D53DE4">
        <w:rPr>
          <w:lang w:val="en-GB"/>
        </w:rPr>
        <w:t>, celebrat</w:t>
      </w:r>
      <w:r w:rsidR="00EF3A32" w:rsidRPr="00D53DE4">
        <w:rPr>
          <w:lang w:val="en-GB"/>
        </w:rPr>
        <w:t>ing</w:t>
      </w:r>
      <w:r w:rsidR="00C200BF">
        <w:rPr>
          <w:lang w:val="en-GB"/>
        </w:rPr>
        <w:t xml:space="preserve"> the historic Bastille Day and featuring</w:t>
      </w:r>
      <w:r w:rsidR="00364CB7" w:rsidRPr="00D53DE4">
        <w:rPr>
          <w:lang w:val="en-GB"/>
        </w:rPr>
        <w:t xml:space="preserve"> memorable festivities</w:t>
      </w:r>
      <w:r w:rsidR="00602116" w:rsidRPr="00D53DE4">
        <w:rPr>
          <w:lang w:val="en-GB"/>
        </w:rPr>
        <w:t>.</w:t>
      </w:r>
    </w:p>
    <w:p w:rsidR="00C84290" w:rsidRPr="00D53DE4" w:rsidRDefault="00C84290" w:rsidP="004F24A1">
      <w:pPr>
        <w:jc w:val="both"/>
        <w:rPr>
          <w:lang w:val="en-GB"/>
        </w:rPr>
      </w:pPr>
    </w:p>
    <w:p w:rsidR="00D53DE4" w:rsidRPr="00D53DE4" w:rsidRDefault="002347E2" w:rsidP="00D53DE4">
      <w:pPr>
        <w:jc w:val="both"/>
        <w:rPr>
          <w:lang w:val="en-GB"/>
        </w:rPr>
      </w:pPr>
      <w:r w:rsidRPr="00D53DE4">
        <w:rPr>
          <w:lang w:val="en-GB"/>
        </w:rPr>
        <w:t xml:space="preserve">The forum will be </w:t>
      </w:r>
      <w:r w:rsidR="004F24A1" w:rsidRPr="00D53DE4">
        <w:rPr>
          <w:lang w:val="en-GB"/>
        </w:rPr>
        <w:t xml:space="preserve">led by </w:t>
      </w:r>
      <w:smartTag w:uri="urn:schemas-microsoft-com:office:smarttags" w:element="PersonName">
        <w:r w:rsidR="004F24A1" w:rsidRPr="00D53DE4">
          <w:rPr>
            <w:lang w:val="en-GB"/>
          </w:rPr>
          <w:t>Garry Carnegie</w:t>
        </w:r>
      </w:smartTag>
      <w:r w:rsidR="00CF4F81" w:rsidRPr="00D53DE4">
        <w:rPr>
          <w:lang w:val="en-GB"/>
        </w:rPr>
        <w:t xml:space="preserve"> of RMIT University</w:t>
      </w:r>
      <w:r w:rsidR="004F24A1" w:rsidRPr="00D53DE4">
        <w:rPr>
          <w:lang w:val="en-GB"/>
        </w:rPr>
        <w:t xml:space="preserve"> and </w:t>
      </w:r>
      <w:smartTag w:uri="urn:schemas-microsoft-com:office:smarttags" w:element="PersonName">
        <w:r w:rsidR="004F24A1" w:rsidRPr="00D53DE4">
          <w:rPr>
            <w:lang w:val="en-GB"/>
          </w:rPr>
          <w:t xml:space="preserve">Brian </w:t>
        </w:r>
        <w:r w:rsidRPr="00D53DE4">
          <w:rPr>
            <w:lang w:val="en-GB"/>
          </w:rPr>
          <w:t>West</w:t>
        </w:r>
      </w:smartTag>
      <w:r w:rsidRPr="00D53DE4">
        <w:rPr>
          <w:lang w:val="en-GB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D53DE4">
            <w:rPr>
              <w:lang w:val="en-GB"/>
            </w:rPr>
            <w:t>University</w:t>
          </w:r>
        </w:smartTag>
        <w:r w:rsidRPr="00D53DE4">
          <w:rPr>
            <w:lang w:val="en-GB"/>
          </w:rPr>
          <w:t xml:space="preserve"> of </w:t>
        </w:r>
        <w:smartTag w:uri="urn:schemas-microsoft-com:office:smarttags" w:element="PlaceName">
          <w:r w:rsidRPr="00D53DE4">
            <w:rPr>
              <w:lang w:val="en-GB"/>
            </w:rPr>
            <w:t>Ballarat</w:t>
          </w:r>
        </w:smartTag>
      </w:smartTag>
      <w:r w:rsidRPr="00D53DE4">
        <w:rPr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E1536B" w:rsidRPr="00D53DE4">
            <w:rPr>
              <w:lang w:val="en-GB"/>
            </w:rPr>
            <w:t>Australia</w:t>
          </w:r>
        </w:smartTag>
      </w:smartTag>
      <w:r w:rsidR="00E1536B" w:rsidRPr="00D53DE4">
        <w:rPr>
          <w:lang w:val="en-GB"/>
        </w:rPr>
        <w:t xml:space="preserve"> </w:t>
      </w:r>
      <w:r w:rsidRPr="00D53DE4">
        <w:rPr>
          <w:lang w:val="en-GB"/>
        </w:rPr>
        <w:t xml:space="preserve">who are </w:t>
      </w:r>
      <w:r w:rsidR="00385DBF" w:rsidRPr="00D53DE4">
        <w:rPr>
          <w:lang w:val="en-GB"/>
        </w:rPr>
        <w:t xml:space="preserve">the </w:t>
      </w:r>
      <w:r w:rsidR="00D83BA8" w:rsidRPr="00D53DE4">
        <w:rPr>
          <w:lang w:val="en-GB"/>
        </w:rPr>
        <w:t>editors</w:t>
      </w:r>
      <w:r w:rsidRPr="00D53DE4">
        <w:rPr>
          <w:lang w:val="en-GB"/>
        </w:rPr>
        <w:t xml:space="preserve"> of </w:t>
      </w:r>
      <w:r w:rsidRPr="00D53DE4">
        <w:rPr>
          <w:i/>
          <w:lang w:val="en-GB"/>
        </w:rPr>
        <w:t>Accounting History</w:t>
      </w:r>
      <w:r w:rsidRPr="00D53DE4">
        <w:rPr>
          <w:lang w:val="en-GB"/>
        </w:rPr>
        <w:t xml:space="preserve">, the journal of the Accounting History Special Interest Group of the Accounting and Finance Association of Australia and </w:t>
      </w:r>
      <w:smartTag w:uri="urn:schemas-microsoft-com:office:smarttags" w:element="country-region">
        <w:smartTag w:uri="urn:schemas-microsoft-com:office:smarttags" w:element="place">
          <w:r w:rsidRPr="00D53DE4">
            <w:rPr>
              <w:lang w:val="en-GB"/>
            </w:rPr>
            <w:t>New Zealand</w:t>
          </w:r>
        </w:smartTag>
      </w:smartTag>
      <w:r w:rsidRPr="00D53DE4">
        <w:rPr>
          <w:lang w:val="en-GB"/>
        </w:rPr>
        <w:t>.</w:t>
      </w:r>
      <w:r w:rsidR="00C84290" w:rsidRPr="00D53DE4">
        <w:rPr>
          <w:lang w:val="en-GB"/>
        </w:rPr>
        <w:t xml:space="preserve"> </w:t>
      </w:r>
      <w:r w:rsidR="00C200BF">
        <w:rPr>
          <w:lang w:val="en-GB"/>
        </w:rPr>
        <w:t xml:space="preserve"> </w:t>
      </w:r>
      <w:r w:rsidRPr="00D53DE4">
        <w:rPr>
          <w:lang w:val="en-GB"/>
        </w:rPr>
        <w:t xml:space="preserve">Other senior faculty members participating </w:t>
      </w:r>
      <w:r w:rsidR="00182B08">
        <w:rPr>
          <w:lang w:val="en-GB"/>
        </w:rPr>
        <w:t>are as follows:</w:t>
      </w:r>
      <w:r w:rsidR="000053B5">
        <w:rPr>
          <w:lang w:val="en-GB"/>
        </w:rPr>
        <w:t xml:space="preserve"> Lisa Evans, </w:t>
      </w:r>
      <w:r w:rsidR="00C637CA">
        <w:rPr>
          <w:lang w:val="en-GB"/>
        </w:rPr>
        <w:t>University of Sti</w:t>
      </w:r>
      <w:r w:rsidR="00D53DE4" w:rsidRPr="00D53DE4">
        <w:rPr>
          <w:lang w:val="en-GB"/>
        </w:rPr>
        <w:t>rling,</w:t>
      </w:r>
      <w:r w:rsidR="009654B6">
        <w:rPr>
          <w:lang w:val="en-GB"/>
        </w:rPr>
        <w:t xml:space="preserve"> UK</w:t>
      </w:r>
      <w:r w:rsidR="00233B80">
        <w:rPr>
          <w:lang w:val="en-GB"/>
        </w:rPr>
        <w:t>;</w:t>
      </w:r>
      <w:r w:rsidR="009654B6">
        <w:rPr>
          <w:lang w:val="en-GB"/>
        </w:rPr>
        <w:t xml:space="preserve"> </w:t>
      </w:r>
      <w:r w:rsidR="00D53DE4" w:rsidRPr="00D53DE4">
        <w:rPr>
          <w:lang w:val="en-GB"/>
        </w:rPr>
        <w:t xml:space="preserve">Elena Giovannoni, University of Siena, </w:t>
      </w:r>
      <w:r w:rsidR="00233B80">
        <w:rPr>
          <w:lang w:val="en-GB"/>
        </w:rPr>
        <w:t>Italy;</w:t>
      </w:r>
      <w:r w:rsidR="009654B6">
        <w:rPr>
          <w:lang w:val="en-GB"/>
        </w:rPr>
        <w:t xml:space="preserve"> </w:t>
      </w:r>
      <w:smartTag w:uri="urn:schemas-microsoft-com:office:smarttags" w:element="PersonName">
        <w:r w:rsidR="00D53DE4" w:rsidRPr="00D53DE4">
          <w:rPr>
            <w:lang w:val="en-GB"/>
          </w:rPr>
          <w:t>Delfina Gome</w:t>
        </w:r>
        <w:r w:rsidR="009654B6">
          <w:rPr>
            <w:lang w:val="en-GB"/>
          </w:rPr>
          <w:t>s</w:t>
        </w:r>
      </w:smartTag>
      <w:r w:rsidR="009654B6">
        <w:rPr>
          <w:lang w:val="en-GB"/>
        </w:rPr>
        <w:t xml:space="preserve">, </w:t>
      </w:r>
      <w:r w:rsidR="00233B80">
        <w:rPr>
          <w:lang w:val="en-GB"/>
        </w:rPr>
        <w:t>University of Minho, Portugal;</w:t>
      </w:r>
      <w:r w:rsidR="00182B08">
        <w:rPr>
          <w:lang w:val="en-GB"/>
        </w:rPr>
        <w:t xml:space="preserve"> </w:t>
      </w:r>
      <w:r w:rsidR="00182B08" w:rsidRPr="00D53DE4">
        <w:rPr>
          <w:lang w:val="en-GB"/>
        </w:rPr>
        <w:t>Marc Nikitin, University of Orleans</w:t>
      </w:r>
      <w:r w:rsidR="005A005C">
        <w:rPr>
          <w:lang w:val="en-GB"/>
        </w:rPr>
        <w:t>, France</w:t>
      </w:r>
      <w:r w:rsidR="00182B08">
        <w:rPr>
          <w:lang w:val="en-GB"/>
        </w:rPr>
        <w:t xml:space="preserve"> and </w:t>
      </w:r>
      <w:r w:rsidR="00182B08" w:rsidRPr="00D53DE4">
        <w:rPr>
          <w:lang w:val="en-GB"/>
        </w:rPr>
        <w:t>Henri Zimnov</w:t>
      </w:r>
      <w:r w:rsidR="000053B5">
        <w:rPr>
          <w:lang w:val="en-GB"/>
        </w:rPr>
        <w:t>itch</w:t>
      </w:r>
      <w:r w:rsidR="003A5206">
        <w:rPr>
          <w:lang w:val="en-GB"/>
        </w:rPr>
        <w:t xml:space="preserve"> </w:t>
      </w:r>
      <w:r w:rsidR="000053B5">
        <w:rPr>
          <w:lang w:val="en-GB"/>
        </w:rPr>
        <w:t>of the</w:t>
      </w:r>
      <w:r w:rsidR="003A5206">
        <w:rPr>
          <w:lang w:val="en-GB"/>
        </w:rPr>
        <w:t xml:space="preserve"> University Paris-</w:t>
      </w:r>
      <w:r w:rsidR="00182B08" w:rsidRPr="00D53DE4">
        <w:rPr>
          <w:lang w:val="en-GB"/>
        </w:rPr>
        <w:t xml:space="preserve">Sud 11, </w:t>
      </w:r>
      <w:r w:rsidR="00182B08">
        <w:rPr>
          <w:lang w:val="en-GB"/>
        </w:rPr>
        <w:t>France.</w:t>
      </w:r>
    </w:p>
    <w:p w:rsidR="00C03F35" w:rsidRPr="00D53DE4" w:rsidRDefault="00C03F35" w:rsidP="009F5020">
      <w:pPr>
        <w:rPr>
          <w:lang w:val="en-GB"/>
        </w:rPr>
      </w:pPr>
    </w:p>
    <w:p w:rsidR="00D53DE4" w:rsidRPr="000053B5" w:rsidRDefault="002347E2" w:rsidP="00D53DE4">
      <w:pPr>
        <w:jc w:val="both"/>
        <w:rPr>
          <w:rFonts w:eastAsia="MS Mincho"/>
          <w:lang w:val="en-GB" w:eastAsia="ja-JP"/>
        </w:rPr>
      </w:pPr>
      <w:r w:rsidRPr="00D53DE4">
        <w:rPr>
          <w:lang w:val="en-GB"/>
        </w:rPr>
        <w:t xml:space="preserve">Expressions of interest in the </w:t>
      </w:r>
      <w:r w:rsidR="00FA4AB7" w:rsidRPr="00D53DE4">
        <w:rPr>
          <w:lang w:val="en-GB"/>
        </w:rPr>
        <w:t>third</w:t>
      </w:r>
      <w:r w:rsidRPr="00D53DE4">
        <w:rPr>
          <w:lang w:val="en-GB"/>
        </w:rPr>
        <w:t xml:space="preserve"> </w:t>
      </w:r>
      <w:r w:rsidRPr="000053B5">
        <w:rPr>
          <w:i/>
          <w:lang w:val="en-GB"/>
        </w:rPr>
        <w:t>Accounting History</w:t>
      </w:r>
      <w:r w:rsidRPr="00791DC3">
        <w:rPr>
          <w:lang w:val="en-GB"/>
        </w:rPr>
        <w:t xml:space="preserve"> </w:t>
      </w:r>
      <w:r w:rsidR="00E1536B" w:rsidRPr="00D53DE4">
        <w:rPr>
          <w:lang w:val="en-GB"/>
        </w:rPr>
        <w:t xml:space="preserve">International </w:t>
      </w:r>
      <w:r w:rsidRPr="00D53DE4">
        <w:rPr>
          <w:lang w:val="en-GB"/>
        </w:rPr>
        <w:t>Emerging Scholars</w:t>
      </w:r>
      <w:r w:rsidR="003D4C78" w:rsidRPr="00D53DE4">
        <w:rPr>
          <w:lang w:val="en-GB"/>
        </w:rPr>
        <w:t>’</w:t>
      </w:r>
      <w:r w:rsidRPr="00D53DE4">
        <w:rPr>
          <w:lang w:val="en-GB"/>
        </w:rPr>
        <w:t xml:space="preserve"> Colloquium (</w:t>
      </w:r>
      <w:r w:rsidR="00FA4AB7" w:rsidRPr="00D53DE4">
        <w:rPr>
          <w:lang w:val="en-GB"/>
        </w:rPr>
        <w:t>3</w:t>
      </w:r>
      <w:r w:rsidRPr="00D53DE4">
        <w:rPr>
          <w:i/>
          <w:lang w:val="en-GB"/>
        </w:rPr>
        <w:t>AH</w:t>
      </w:r>
      <w:r w:rsidRPr="00D53DE4">
        <w:rPr>
          <w:lang w:val="en-GB"/>
        </w:rPr>
        <w:t xml:space="preserve">IESC) should be </w:t>
      </w:r>
      <w:r w:rsidR="003F3DA5" w:rsidRPr="00D53DE4">
        <w:rPr>
          <w:lang w:val="en-GB"/>
        </w:rPr>
        <w:t xml:space="preserve">addressed </w:t>
      </w:r>
      <w:r w:rsidRPr="00D53DE4">
        <w:rPr>
          <w:lang w:val="en-GB"/>
        </w:rPr>
        <w:t xml:space="preserve">to </w:t>
      </w:r>
      <w:r w:rsidR="003F3DA5" w:rsidRPr="00D53DE4">
        <w:rPr>
          <w:lang w:val="en-GB"/>
        </w:rPr>
        <w:t xml:space="preserve">the editors, </w:t>
      </w:r>
      <w:r w:rsidR="003F3DA5" w:rsidRPr="00D53DE4">
        <w:rPr>
          <w:i/>
          <w:lang w:val="en-GB"/>
        </w:rPr>
        <w:t>Accounting History</w:t>
      </w:r>
      <w:r w:rsidR="003F3DA5" w:rsidRPr="00D53DE4">
        <w:rPr>
          <w:lang w:val="en-GB"/>
        </w:rPr>
        <w:t xml:space="preserve"> and forwarded to </w:t>
      </w:r>
      <w:r w:rsidR="00D53DE4" w:rsidRPr="00D53DE4">
        <w:rPr>
          <w:rFonts w:ascii="Lucida Grande" w:eastAsia="MS Mincho" w:hAnsi="Lucida Grande"/>
          <w:lang w:val="en-GB" w:eastAsia="ja-JP"/>
        </w:rPr>
        <w:t xml:space="preserve">Leona Campitelli: </w:t>
      </w:r>
      <w:hyperlink r:id="rId6" w:tgtFrame="_blank" w:history="1">
        <w:r w:rsidR="00D53DE4" w:rsidRPr="000053B5">
          <w:rPr>
            <w:rFonts w:ascii="Lucida Grande" w:eastAsia="MS Mincho" w:hAnsi="Lucida Grande"/>
            <w:iCs/>
            <w:color w:val="0000FF"/>
            <w:u w:val="single"/>
            <w:lang w:val="en-GB" w:eastAsia="ja-JP"/>
          </w:rPr>
          <w:t>leona.campitelli@rmit.edu.au</w:t>
        </w:r>
      </w:hyperlink>
      <w:r w:rsidR="00D53DE4" w:rsidRPr="000053B5">
        <w:rPr>
          <w:rFonts w:eastAsia="MS Mincho"/>
          <w:lang w:val="en-GB" w:eastAsia="ja-JP"/>
        </w:rPr>
        <w:t xml:space="preserve"> </w:t>
      </w:r>
    </w:p>
    <w:p w:rsidR="004F24A1" w:rsidRPr="00D53DE4" w:rsidRDefault="004F24A1" w:rsidP="004F24A1">
      <w:pPr>
        <w:jc w:val="center"/>
        <w:rPr>
          <w:lang w:val="en-GB"/>
        </w:rPr>
      </w:pPr>
    </w:p>
    <w:p w:rsidR="00977209" w:rsidRPr="00233B80" w:rsidRDefault="00CD77D3" w:rsidP="00233B80">
      <w:pPr>
        <w:jc w:val="center"/>
        <w:rPr>
          <w:rFonts w:eastAsia="Times New Roman"/>
          <w:color w:val="0000FF"/>
          <w:u w:val="single"/>
          <w:lang w:val="en-GB" w:eastAsia="en-GB"/>
        </w:rPr>
      </w:pPr>
      <w:r w:rsidRPr="00866C8B">
        <w:rPr>
          <w:lang w:val="en-GB"/>
        </w:rPr>
        <w:t xml:space="preserve">Further </w:t>
      </w:r>
      <w:r w:rsidR="00326421" w:rsidRPr="00866C8B">
        <w:rPr>
          <w:lang w:val="en-GB"/>
        </w:rPr>
        <w:t xml:space="preserve">information </w:t>
      </w:r>
      <w:r w:rsidR="00233B80">
        <w:rPr>
          <w:lang w:val="en-GB"/>
        </w:rPr>
        <w:t xml:space="preserve">about the Colloquium </w:t>
      </w:r>
      <w:r w:rsidR="00D53DE4" w:rsidRPr="00866C8B">
        <w:rPr>
          <w:lang w:val="en-GB"/>
        </w:rPr>
        <w:t>wi</w:t>
      </w:r>
      <w:r w:rsidR="00233B80">
        <w:rPr>
          <w:lang w:val="en-GB"/>
        </w:rPr>
        <w:t xml:space="preserve">ll </w:t>
      </w:r>
      <w:r w:rsidR="00866C8B">
        <w:rPr>
          <w:lang w:val="en-GB"/>
        </w:rPr>
        <w:t xml:space="preserve">soon </w:t>
      </w:r>
      <w:r w:rsidR="00233B80">
        <w:rPr>
          <w:lang w:val="en-GB"/>
        </w:rPr>
        <w:t xml:space="preserve">be </w:t>
      </w:r>
      <w:r w:rsidR="00326421" w:rsidRPr="00866C8B">
        <w:rPr>
          <w:lang w:val="en-GB"/>
        </w:rPr>
        <w:t xml:space="preserve">available at the </w:t>
      </w:r>
      <w:r w:rsidR="00FA4AB7" w:rsidRPr="00866C8B">
        <w:rPr>
          <w:lang w:val="en-GB"/>
        </w:rPr>
        <w:t>3</w:t>
      </w:r>
      <w:r w:rsidR="00E1536B" w:rsidRPr="00866C8B">
        <w:rPr>
          <w:i/>
          <w:lang w:val="en-GB"/>
        </w:rPr>
        <w:t>AH</w:t>
      </w:r>
      <w:r w:rsidR="00E1536B" w:rsidRPr="00866C8B">
        <w:rPr>
          <w:lang w:val="en-GB"/>
        </w:rPr>
        <w:t xml:space="preserve">IESC </w:t>
      </w:r>
      <w:r w:rsidR="00326421" w:rsidRPr="00866C8B">
        <w:rPr>
          <w:lang w:val="en-GB"/>
        </w:rPr>
        <w:t>website</w:t>
      </w:r>
      <w:r w:rsidR="00D53DE4" w:rsidRPr="00866C8B">
        <w:rPr>
          <w:lang w:val="en-GB"/>
        </w:rPr>
        <w:t xml:space="preserve">, hosted </w:t>
      </w:r>
      <w:r w:rsidR="006C47A7">
        <w:rPr>
          <w:lang w:val="en-GB"/>
        </w:rPr>
        <w:t>by the Lille School of Management Research Center</w:t>
      </w:r>
      <w:r w:rsidR="00326421" w:rsidRPr="00866C8B">
        <w:rPr>
          <w:lang w:val="en-GB"/>
        </w:rPr>
        <w:t>:</w:t>
      </w:r>
      <w:r w:rsidR="00D53DE4" w:rsidRPr="00866C8B">
        <w:rPr>
          <w:rFonts w:eastAsia="Times New Roman"/>
          <w:color w:val="0000FF"/>
          <w:u w:val="single"/>
          <w:lang w:val="en-GB" w:eastAsia="en-GB"/>
        </w:rPr>
        <w:t xml:space="preserve"> http://www.lsmrc.com/</w:t>
      </w:r>
    </w:p>
    <w:p w:rsidR="00814D7D" w:rsidRPr="00D53DE4" w:rsidRDefault="00814D7D" w:rsidP="00A45751">
      <w:pPr>
        <w:jc w:val="center"/>
        <w:rPr>
          <w:lang w:val="en-GB"/>
        </w:rPr>
      </w:pPr>
    </w:p>
    <w:p w:rsidR="009305A0" w:rsidRPr="00233B80" w:rsidRDefault="00A45751" w:rsidP="009305A0">
      <w:pPr>
        <w:jc w:val="center"/>
        <w:rPr>
          <w:lang w:val="en-GB"/>
        </w:rPr>
      </w:pPr>
      <w:r w:rsidRPr="00233B80">
        <w:rPr>
          <w:lang w:val="en-GB"/>
        </w:rPr>
        <w:t xml:space="preserve">Inquiries may be directed to the </w:t>
      </w:r>
      <w:r w:rsidR="00E1536B" w:rsidRPr="00233B80">
        <w:rPr>
          <w:lang w:val="en-GB"/>
        </w:rPr>
        <w:t>Colloquium</w:t>
      </w:r>
      <w:r w:rsidRPr="00233B80">
        <w:rPr>
          <w:lang w:val="en-GB"/>
        </w:rPr>
        <w:t xml:space="preserve"> Convenor, </w:t>
      </w:r>
      <w:r w:rsidR="00400E3B" w:rsidRPr="00233B80">
        <w:rPr>
          <w:lang w:val="en-GB"/>
        </w:rPr>
        <w:t xml:space="preserve">Mrs. </w:t>
      </w:r>
      <w:r w:rsidR="00C56B0F" w:rsidRPr="00233B80">
        <w:rPr>
          <w:lang w:val="en-GB"/>
        </w:rPr>
        <w:t>Raluca Sandu</w:t>
      </w:r>
      <w:r w:rsidRPr="00233B80"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C56B0F" w:rsidRPr="00233B80">
            <w:rPr>
              <w:lang w:val="en-GB"/>
            </w:rPr>
            <w:t>SKEMA</w:t>
          </w:r>
        </w:smartTag>
        <w:r w:rsidR="00C56B0F" w:rsidRPr="00233B80">
          <w:rPr>
            <w:lang w:val="en-GB"/>
          </w:rPr>
          <w:t xml:space="preserve"> </w:t>
        </w:r>
        <w:smartTag w:uri="urn:schemas-microsoft-com:office:smarttags" w:element="PlaceName">
          <w:r w:rsidR="00C56B0F" w:rsidRPr="00233B80">
            <w:rPr>
              <w:lang w:val="en-GB"/>
            </w:rPr>
            <w:t>Business</w:t>
          </w:r>
        </w:smartTag>
        <w:r w:rsidR="00C56B0F" w:rsidRPr="00233B80">
          <w:rPr>
            <w:lang w:val="en-GB"/>
          </w:rPr>
          <w:t xml:space="preserve"> </w:t>
        </w:r>
        <w:smartTag w:uri="urn:schemas-microsoft-com:office:smarttags" w:element="PlaceType">
          <w:r w:rsidR="00C56B0F" w:rsidRPr="00233B80">
            <w:rPr>
              <w:lang w:val="en-GB"/>
            </w:rPr>
            <w:t>School</w:t>
          </w:r>
        </w:smartTag>
      </w:smartTag>
      <w:r w:rsidR="00CD77D3" w:rsidRPr="00233B80">
        <w:rPr>
          <w:lang w:val="en-GB"/>
        </w:rPr>
        <w:t>:</w:t>
      </w:r>
      <w:r w:rsidR="00C56B0F" w:rsidRPr="00233B80">
        <w:rPr>
          <w:lang w:val="en-GB"/>
        </w:rPr>
        <w:t xml:space="preserve"> </w:t>
      </w:r>
      <w:hyperlink r:id="rId7" w:history="1">
        <w:r w:rsidR="00C56B0F" w:rsidRPr="00233B80">
          <w:rPr>
            <w:rStyle w:val="Lienhypertexte"/>
            <w:lang w:val="en-GB"/>
          </w:rPr>
          <w:t>raluca.sandu@skema.edu</w:t>
        </w:r>
      </w:hyperlink>
      <w:r w:rsidR="00C56B0F" w:rsidRPr="00233B80">
        <w:rPr>
          <w:lang w:val="en-GB"/>
        </w:rPr>
        <w:t xml:space="preserve"> </w:t>
      </w:r>
    </w:p>
    <w:p w:rsidR="00A45751" w:rsidRPr="00D53DE4" w:rsidRDefault="00A45751" w:rsidP="00970462">
      <w:pPr>
        <w:rPr>
          <w:lang w:val="en-GB"/>
        </w:rPr>
      </w:pPr>
    </w:p>
    <w:p w:rsidR="00D249D5" w:rsidRDefault="00326421" w:rsidP="00F65C97">
      <w:pPr>
        <w:jc w:val="center"/>
        <w:rPr>
          <w:lang w:val="en-GB"/>
        </w:rPr>
      </w:pPr>
      <w:r w:rsidRPr="00652F1C">
        <w:rPr>
          <w:lang w:val="en-GB"/>
        </w:rPr>
        <w:t xml:space="preserve">Information about </w:t>
      </w:r>
      <w:smartTag w:uri="urn:schemas-microsoft-com:office:smarttags" w:element="place">
        <w:smartTag w:uri="urn:schemas-microsoft-com:office:smarttags" w:element="PlaceName">
          <w:r w:rsidR="00C56B0F" w:rsidRPr="00652F1C">
            <w:rPr>
              <w:lang w:val="en-GB"/>
            </w:rPr>
            <w:t>SKEMA</w:t>
          </w:r>
        </w:smartTag>
        <w:r w:rsidR="00C56B0F" w:rsidRPr="00652F1C">
          <w:rPr>
            <w:lang w:val="en-GB"/>
          </w:rPr>
          <w:t xml:space="preserve"> </w:t>
        </w:r>
        <w:smartTag w:uri="urn:schemas-microsoft-com:office:smarttags" w:element="PlaceName">
          <w:r w:rsidR="00C56B0F" w:rsidRPr="00652F1C">
            <w:rPr>
              <w:lang w:val="en-GB"/>
            </w:rPr>
            <w:t>Business</w:t>
          </w:r>
        </w:smartTag>
        <w:r w:rsidR="00C56B0F" w:rsidRPr="00652F1C">
          <w:rPr>
            <w:lang w:val="en-GB"/>
          </w:rPr>
          <w:t xml:space="preserve"> </w:t>
        </w:r>
        <w:smartTag w:uri="urn:schemas-microsoft-com:office:smarttags" w:element="PlaceType">
          <w:r w:rsidR="00C56B0F" w:rsidRPr="00652F1C">
            <w:rPr>
              <w:lang w:val="en-GB"/>
            </w:rPr>
            <w:t>School</w:t>
          </w:r>
        </w:smartTag>
      </w:smartTag>
      <w:r w:rsidR="00400E3B" w:rsidRPr="00652F1C">
        <w:rPr>
          <w:bCs/>
          <w:iCs/>
          <w:lang w:val="en-GB"/>
        </w:rPr>
        <w:t xml:space="preserve"> </w:t>
      </w:r>
      <w:r w:rsidR="00E1536B" w:rsidRPr="00652F1C">
        <w:rPr>
          <w:lang w:val="en-GB"/>
        </w:rPr>
        <w:t xml:space="preserve">is </w:t>
      </w:r>
      <w:r w:rsidR="00606E8A" w:rsidRPr="00652F1C">
        <w:rPr>
          <w:lang w:val="en-GB"/>
        </w:rPr>
        <w:t>found at</w:t>
      </w:r>
      <w:r w:rsidR="00A47694" w:rsidRPr="00652F1C">
        <w:rPr>
          <w:lang w:val="en-GB"/>
        </w:rPr>
        <w:t xml:space="preserve">: </w:t>
      </w:r>
      <w:hyperlink r:id="rId8" w:history="1">
        <w:r w:rsidR="00EF3A32" w:rsidRPr="00652F1C">
          <w:rPr>
            <w:rStyle w:val="Lienhypertexte"/>
            <w:lang w:val="en-GB"/>
          </w:rPr>
          <w:t>http://www.skem</w:t>
        </w:r>
        <w:r w:rsidR="00EF3A32" w:rsidRPr="00652F1C">
          <w:rPr>
            <w:rStyle w:val="Lienhypertexte"/>
            <w:lang w:val="en-GB"/>
          </w:rPr>
          <w:t>a</w:t>
        </w:r>
        <w:r w:rsidR="00EF3A32" w:rsidRPr="00652F1C">
          <w:rPr>
            <w:rStyle w:val="Lienhypertexte"/>
            <w:lang w:val="en-GB"/>
          </w:rPr>
          <w:t>.e</w:t>
        </w:r>
        <w:r w:rsidR="00EF3A32" w:rsidRPr="00652F1C">
          <w:rPr>
            <w:rStyle w:val="Lienhypertexte"/>
            <w:lang w:val="en-GB"/>
          </w:rPr>
          <w:t>d</w:t>
        </w:r>
        <w:r w:rsidR="00EF3A32" w:rsidRPr="00652F1C">
          <w:rPr>
            <w:rStyle w:val="Lienhypertexte"/>
            <w:lang w:val="en-GB"/>
          </w:rPr>
          <w:t>u/en</w:t>
        </w:r>
      </w:hyperlink>
      <w:r w:rsidR="00C56B0F" w:rsidRPr="00652F1C">
        <w:rPr>
          <w:lang w:val="en-GB"/>
        </w:rPr>
        <w:t xml:space="preserve">  </w:t>
      </w:r>
    </w:p>
    <w:p w:rsidR="00C56B0F" w:rsidRDefault="00C56B0F" w:rsidP="00F65C97">
      <w:pPr>
        <w:jc w:val="center"/>
        <w:rPr>
          <w:lang w:val="en-GB"/>
        </w:rPr>
      </w:pPr>
      <w:r w:rsidRPr="00652F1C">
        <w:rPr>
          <w:lang w:val="en-GB"/>
        </w:rPr>
        <w:t>Information about University Paris-Sud 11</w:t>
      </w:r>
      <w:r w:rsidRPr="00652F1C">
        <w:rPr>
          <w:bCs/>
          <w:iCs/>
          <w:lang w:val="en-GB"/>
        </w:rPr>
        <w:t xml:space="preserve"> </w:t>
      </w:r>
      <w:r w:rsidRPr="00652F1C">
        <w:rPr>
          <w:lang w:val="en-GB"/>
        </w:rPr>
        <w:t xml:space="preserve">is found at: </w:t>
      </w:r>
      <w:hyperlink r:id="rId9" w:history="1">
        <w:r w:rsidRPr="00652F1C">
          <w:rPr>
            <w:rStyle w:val="Lienhypertexte"/>
            <w:lang w:val="en-GB"/>
          </w:rPr>
          <w:t>http://www.u-</w:t>
        </w:r>
        <w:r w:rsidRPr="00652F1C">
          <w:rPr>
            <w:rStyle w:val="Lienhypertexte"/>
            <w:lang w:val="en-GB"/>
          </w:rPr>
          <w:t>p</w:t>
        </w:r>
        <w:r w:rsidRPr="00652F1C">
          <w:rPr>
            <w:rStyle w:val="Lienhypertexte"/>
            <w:lang w:val="en-GB"/>
          </w:rPr>
          <w:t>sud.fr/en/index.html</w:t>
        </w:r>
      </w:hyperlink>
    </w:p>
    <w:p w:rsidR="00F561CE" w:rsidRDefault="00AA06B1" w:rsidP="00364CB7">
      <w:pPr>
        <w:jc w:val="center"/>
        <w:rPr>
          <w:lang w:val="en-GB"/>
        </w:rPr>
      </w:pPr>
      <w:r w:rsidRPr="00652F1C">
        <w:rPr>
          <w:lang w:val="en-GB"/>
        </w:rPr>
        <w:t xml:space="preserve">Information about visiting </w:t>
      </w:r>
      <w:smartTag w:uri="urn:schemas-microsoft-com:office:smarttags" w:element="City">
        <w:smartTag w:uri="urn:schemas-microsoft-com:office:smarttags" w:element="place">
          <w:r w:rsidR="00FA4AB7" w:rsidRPr="00652F1C">
            <w:rPr>
              <w:lang w:val="en-GB"/>
            </w:rPr>
            <w:t>Paris</w:t>
          </w:r>
        </w:smartTag>
      </w:smartTag>
      <w:r w:rsidR="00E1536B" w:rsidRPr="00652F1C">
        <w:rPr>
          <w:lang w:val="en-GB"/>
        </w:rPr>
        <w:t xml:space="preserve"> is </w:t>
      </w:r>
      <w:r w:rsidR="00772881" w:rsidRPr="00652F1C">
        <w:rPr>
          <w:lang w:val="en-GB"/>
        </w:rPr>
        <w:t>obtainable</w:t>
      </w:r>
      <w:r w:rsidR="00E1536B" w:rsidRPr="00652F1C">
        <w:rPr>
          <w:lang w:val="en-GB"/>
        </w:rPr>
        <w:t xml:space="preserve"> at:</w:t>
      </w:r>
      <w:r w:rsidR="003B763C" w:rsidRPr="00652F1C">
        <w:rPr>
          <w:lang w:val="en-GB"/>
        </w:rPr>
        <w:t xml:space="preserve"> </w:t>
      </w:r>
      <w:hyperlink r:id="rId10" w:history="1">
        <w:r w:rsidR="003B763C" w:rsidRPr="00652F1C">
          <w:rPr>
            <w:rStyle w:val="Lienhypertexte"/>
            <w:lang w:val="en-GB"/>
          </w:rPr>
          <w:t>www.pari</w:t>
        </w:r>
        <w:r w:rsidR="003B763C" w:rsidRPr="00652F1C">
          <w:rPr>
            <w:rStyle w:val="Lienhypertexte"/>
            <w:lang w:val="en-GB"/>
          </w:rPr>
          <w:t>s</w:t>
        </w:r>
        <w:r w:rsidR="003B763C" w:rsidRPr="00652F1C">
          <w:rPr>
            <w:rStyle w:val="Lienhypertexte"/>
            <w:lang w:val="en-GB"/>
          </w:rPr>
          <w:t>.fr</w:t>
        </w:r>
      </w:hyperlink>
    </w:p>
    <w:p w:rsidR="00652F1C" w:rsidRDefault="00652F1C" w:rsidP="00364CB7">
      <w:pPr>
        <w:jc w:val="center"/>
        <w:rPr>
          <w:lang w:val="en-GB"/>
        </w:rPr>
      </w:pPr>
    </w:p>
    <w:p w:rsidR="00652F1C" w:rsidRPr="00652F1C" w:rsidRDefault="00652F1C" w:rsidP="00364CB7">
      <w:pPr>
        <w:jc w:val="center"/>
        <w:rPr>
          <w:lang w:val="en-GB"/>
        </w:rPr>
      </w:pPr>
    </w:p>
    <w:sectPr w:rsidR="00652F1C" w:rsidRPr="00652F1C" w:rsidSect="000E68A9">
      <w:type w:val="continuous"/>
      <w:pgSz w:w="12240" w:h="15840"/>
      <w:pgMar w:top="900" w:right="84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374"/>
    <w:multiLevelType w:val="hybridMultilevel"/>
    <w:tmpl w:val="8B70B720"/>
    <w:lvl w:ilvl="0" w:tplc="2B049F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326421"/>
    <w:rsid w:val="00000E0D"/>
    <w:rsid w:val="00002977"/>
    <w:rsid w:val="000053B5"/>
    <w:rsid w:val="000070CF"/>
    <w:rsid w:val="00015D66"/>
    <w:rsid w:val="00061852"/>
    <w:rsid w:val="00067EB9"/>
    <w:rsid w:val="000C2AE4"/>
    <w:rsid w:val="000C3A5E"/>
    <w:rsid w:val="000E68A9"/>
    <w:rsid w:val="00173A1B"/>
    <w:rsid w:val="00182B08"/>
    <w:rsid w:val="001913E7"/>
    <w:rsid w:val="0019538E"/>
    <w:rsid w:val="001A549F"/>
    <w:rsid w:val="00222244"/>
    <w:rsid w:val="00226B6F"/>
    <w:rsid w:val="00233B80"/>
    <w:rsid w:val="002347E2"/>
    <w:rsid w:val="00284A86"/>
    <w:rsid w:val="002B4D3F"/>
    <w:rsid w:val="002B5D41"/>
    <w:rsid w:val="002C4CA1"/>
    <w:rsid w:val="002F1B0D"/>
    <w:rsid w:val="00311C9D"/>
    <w:rsid w:val="003125E3"/>
    <w:rsid w:val="00316137"/>
    <w:rsid w:val="00326421"/>
    <w:rsid w:val="00351801"/>
    <w:rsid w:val="00364CB7"/>
    <w:rsid w:val="00385DBF"/>
    <w:rsid w:val="003A5206"/>
    <w:rsid w:val="003B0D09"/>
    <w:rsid w:val="003B763C"/>
    <w:rsid w:val="003D4C78"/>
    <w:rsid w:val="003D62BF"/>
    <w:rsid w:val="003F3DA5"/>
    <w:rsid w:val="00400E3B"/>
    <w:rsid w:val="004069CF"/>
    <w:rsid w:val="004117B9"/>
    <w:rsid w:val="00441E10"/>
    <w:rsid w:val="004464CC"/>
    <w:rsid w:val="00461CAA"/>
    <w:rsid w:val="004F24A1"/>
    <w:rsid w:val="00517E2D"/>
    <w:rsid w:val="0059346A"/>
    <w:rsid w:val="005A005C"/>
    <w:rsid w:val="005A13DC"/>
    <w:rsid w:val="005C4B4F"/>
    <w:rsid w:val="005D2281"/>
    <w:rsid w:val="005D77BB"/>
    <w:rsid w:val="00602116"/>
    <w:rsid w:val="00606E8A"/>
    <w:rsid w:val="0061278A"/>
    <w:rsid w:val="00652F1C"/>
    <w:rsid w:val="0065488D"/>
    <w:rsid w:val="00667CE6"/>
    <w:rsid w:val="006863A2"/>
    <w:rsid w:val="00695D0E"/>
    <w:rsid w:val="006B25B0"/>
    <w:rsid w:val="006C47A7"/>
    <w:rsid w:val="006D785B"/>
    <w:rsid w:val="006E6335"/>
    <w:rsid w:val="006E7660"/>
    <w:rsid w:val="006E7A3F"/>
    <w:rsid w:val="00700735"/>
    <w:rsid w:val="00747A01"/>
    <w:rsid w:val="007520A3"/>
    <w:rsid w:val="0075784E"/>
    <w:rsid w:val="00772881"/>
    <w:rsid w:val="00786BDA"/>
    <w:rsid w:val="00791DC3"/>
    <w:rsid w:val="007F09A8"/>
    <w:rsid w:val="00814D7D"/>
    <w:rsid w:val="00816CFE"/>
    <w:rsid w:val="00827F24"/>
    <w:rsid w:val="00833380"/>
    <w:rsid w:val="008601EB"/>
    <w:rsid w:val="00866C8B"/>
    <w:rsid w:val="00872908"/>
    <w:rsid w:val="008925B7"/>
    <w:rsid w:val="00893269"/>
    <w:rsid w:val="008A2D5F"/>
    <w:rsid w:val="008B519D"/>
    <w:rsid w:val="008B6BD3"/>
    <w:rsid w:val="008D412C"/>
    <w:rsid w:val="008F15D6"/>
    <w:rsid w:val="0092382F"/>
    <w:rsid w:val="00923D2F"/>
    <w:rsid w:val="009305A0"/>
    <w:rsid w:val="0094203B"/>
    <w:rsid w:val="00947D85"/>
    <w:rsid w:val="0095645B"/>
    <w:rsid w:val="00956A74"/>
    <w:rsid w:val="00962211"/>
    <w:rsid w:val="009654B6"/>
    <w:rsid w:val="00970462"/>
    <w:rsid w:val="00977209"/>
    <w:rsid w:val="009A6EE7"/>
    <w:rsid w:val="009C6048"/>
    <w:rsid w:val="009C6144"/>
    <w:rsid w:val="009F10BD"/>
    <w:rsid w:val="009F5020"/>
    <w:rsid w:val="00A44B60"/>
    <w:rsid w:val="00A45751"/>
    <w:rsid w:val="00A47694"/>
    <w:rsid w:val="00A57373"/>
    <w:rsid w:val="00A728E3"/>
    <w:rsid w:val="00A83FC6"/>
    <w:rsid w:val="00AA06B1"/>
    <w:rsid w:val="00AA4CA2"/>
    <w:rsid w:val="00AC513C"/>
    <w:rsid w:val="00AF32C8"/>
    <w:rsid w:val="00B1604E"/>
    <w:rsid w:val="00B561A3"/>
    <w:rsid w:val="00B63EF9"/>
    <w:rsid w:val="00B67984"/>
    <w:rsid w:val="00B97568"/>
    <w:rsid w:val="00BB3111"/>
    <w:rsid w:val="00BC287E"/>
    <w:rsid w:val="00BF6D37"/>
    <w:rsid w:val="00C0249F"/>
    <w:rsid w:val="00C03F35"/>
    <w:rsid w:val="00C16A96"/>
    <w:rsid w:val="00C200BF"/>
    <w:rsid w:val="00C23F64"/>
    <w:rsid w:val="00C3722B"/>
    <w:rsid w:val="00C56B0F"/>
    <w:rsid w:val="00C637CA"/>
    <w:rsid w:val="00C82DCC"/>
    <w:rsid w:val="00C84290"/>
    <w:rsid w:val="00C97FA0"/>
    <w:rsid w:val="00CB5095"/>
    <w:rsid w:val="00CD77D3"/>
    <w:rsid w:val="00CE5B60"/>
    <w:rsid w:val="00CF4F81"/>
    <w:rsid w:val="00D249D5"/>
    <w:rsid w:val="00D32BF5"/>
    <w:rsid w:val="00D53DE4"/>
    <w:rsid w:val="00D83BA8"/>
    <w:rsid w:val="00DF6FF7"/>
    <w:rsid w:val="00E1536B"/>
    <w:rsid w:val="00E75D73"/>
    <w:rsid w:val="00EC4F53"/>
    <w:rsid w:val="00EF3A32"/>
    <w:rsid w:val="00EF5F94"/>
    <w:rsid w:val="00F10AEE"/>
    <w:rsid w:val="00F23FCF"/>
    <w:rsid w:val="00F561CE"/>
    <w:rsid w:val="00F646E8"/>
    <w:rsid w:val="00F65C97"/>
    <w:rsid w:val="00F72D08"/>
    <w:rsid w:val="00F97CD9"/>
    <w:rsid w:val="00FA4AB7"/>
    <w:rsid w:val="00F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21"/>
    <w:rPr>
      <w:sz w:val="24"/>
      <w:szCs w:val="24"/>
      <w:lang w:val="en-US"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326421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326421"/>
    <w:rPr>
      <w:color w:val="0000FF"/>
      <w:u w:val="single"/>
    </w:rPr>
  </w:style>
  <w:style w:type="paragraph" w:styleId="Explorateurdedocuments">
    <w:name w:val="Document Map"/>
    <w:basedOn w:val="Normal"/>
    <w:semiHidden/>
    <w:rsid w:val="008925B7"/>
    <w:pPr>
      <w:shd w:val="clear" w:color="auto" w:fill="000080"/>
    </w:pPr>
    <w:rPr>
      <w:rFonts w:ascii="Tahoma" w:hAnsi="Tahoma"/>
      <w:sz w:val="20"/>
      <w:szCs w:val="20"/>
    </w:rPr>
  </w:style>
  <w:style w:type="paragraph" w:styleId="Textedebulles">
    <w:name w:val="Balloon Text"/>
    <w:basedOn w:val="Normal"/>
    <w:semiHidden/>
    <w:rsid w:val="00A45751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rsid w:val="00593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AU"/>
    </w:rPr>
  </w:style>
  <w:style w:type="character" w:styleId="Marquedecommentaire">
    <w:name w:val="annotation reference"/>
    <w:basedOn w:val="Policepardfaut"/>
    <w:rsid w:val="00015D66"/>
    <w:rPr>
      <w:sz w:val="16"/>
      <w:szCs w:val="16"/>
    </w:rPr>
  </w:style>
  <w:style w:type="paragraph" w:styleId="Commentaire">
    <w:name w:val="annotation text"/>
    <w:basedOn w:val="Normal"/>
    <w:link w:val="CommentaireCar"/>
    <w:rsid w:val="00015D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5D66"/>
    <w:rPr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015D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15D66"/>
    <w:rPr>
      <w:b/>
      <w:bCs/>
    </w:rPr>
  </w:style>
  <w:style w:type="character" w:styleId="Lienhypertextesuivivisit">
    <w:name w:val="FollowedHyperlink"/>
    <w:basedOn w:val="Policepardfaut"/>
    <w:rsid w:val="00B561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ma.edu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uca.sandu@skem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sprd0104.outlook.com/owa/redir.aspx?C=0B_Nu4b-tU2KMhinIQEzVHOmBj9gEM4IuJedmqNm-xVFU5r1rm_Feqd0fPfS6sTXrX2ky_GmLVE.&amp;URL=mailto%3aleona.campitelli%40rmit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psud.fr/en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University of Saskatchewan</Company>
  <LinksUpToDate>false</LinksUpToDate>
  <CharactersWithSpaces>2867</CharactersWithSpaces>
  <SharedDoc>false</SharedDoc>
  <HLinks>
    <vt:vector size="30" baseType="variant"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>http://www.paris.fr/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http://www.u-psud.fr/en/index.html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http://www.skema.edu/en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mailto:raluca.sandu@skema.edu</vt:lpwstr>
      </vt:variant>
      <vt:variant>
        <vt:lpwstr/>
      </vt:variant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https://amsprd0104.outlook.com/owa/redir.aspx?C=0B_Nu4b-tU2KMhinIQEzVHOmBj9gEM4IuJedmqNm-xVFU5r1rm_Feqd0fPfS6sTXrX2ky_GmLVE.&amp;URL=mailto%3aleona.campitelli%40rmit.edu.au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College of Commerce</dc:creator>
  <cp:lastModifiedBy>Sophie</cp:lastModifiedBy>
  <cp:revision>2</cp:revision>
  <cp:lastPrinted>2011-07-08T08:01:00Z</cp:lastPrinted>
  <dcterms:created xsi:type="dcterms:W3CDTF">2011-10-27T09:53:00Z</dcterms:created>
  <dcterms:modified xsi:type="dcterms:W3CDTF">2011-10-27T09:53:00Z</dcterms:modified>
</cp:coreProperties>
</file>